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DA2" w:rsidRDefault="00FC2348">
      <w:pPr>
        <w:rPr>
          <w:b/>
        </w:rPr>
      </w:pPr>
      <w:bookmarkStart w:id="0" w:name="_GoBack"/>
      <w:bookmarkEnd w:id="0"/>
      <w:r w:rsidRPr="00FC2348">
        <w:rPr>
          <w:b/>
        </w:rPr>
        <w:t xml:space="preserve">Summary of </w:t>
      </w:r>
      <w:r w:rsidR="00EA3657">
        <w:rPr>
          <w:b/>
        </w:rPr>
        <w:t xml:space="preserve">General </w:t>
      </w:r>
      <w:r w:rsidRPr="00FC2348">
        <w:rPr>
          <w:b/>
        </w:rPr>
        <w:t>Risk Mitigation Strategies:</w:t>
      </w:r>
    </w:p>
    <w:p w:rsidR="00FC2348" w:rsidRDefault="00FC2348">
      <w:pPr>
        <w:rPr>
          <w:b/>
        </w:rPr>
      </w:pPr>
    </w:p>
    <w:p w:rsidR="00FC2348" w:rsidRDefault="00FC2348">
      <w:pPr>
        <w:rPr>
          <w:b/>
        </w:rPr>
      </w:pPr>
      <w:r>
        <w:rPr>
          <w:b/>
        </w:rPr>
        <w:t>Pre-Call:</w:t>
      </w:r>
    </w:p>
    <w:p w:rsidR="00FC2348" w:rsidRPr="00FC2348" w:rsidRDefault="00EA3657" w:rsidP="00FC2348">
      <w:pPr>
        <w:pStyle w:val="ListParagraph"/>
        <w:numPr>
          <w:ilvl w:val="0"/>
          <w:numId w:val="4"/>
        </w:numPr>
        <w:rPr>
          <w:b/>
        </w:rPr>
      </w:pPr>
      <w:r>
        <w:t>Complete self-assessment</w:t>
      </w:r>
    </w:p>
    <w:p w:rsidR="00FC2348" w:rsidRDefault="00EA3657" w:rsidP="00EA3657">
      <w:pPr>
        <w:pStyle w:val="ListParagraph"/>
        <w:numPr>
          <w:ilvl w:val="0"/>
          <w:numId w:val="4"/>
        </w:numPr>
      </w:pPr>
      <w:r w:rsidRPr="00EA3657">
        <w:t>Use time outside of work to obtain adequate rest and ensure fitness to work</w:t>
      </w:r>
    </w:p>
    <w:p w:rsidR="0040409F" w:rsidRPr="00EA3657" w:rsidRDefault="0040409F" w:rsidP="00EA3657">
      <w:pPr>
        <w:pStyle w:val="ListParagraph"/>
        <w:numPr>
          <w:ilvl w:val="0"/>
          <w:numId w:val="4"/>
        </w:numPr>
      </w:pPr>
      <w:r>
        <w:t>Report to clinical supervisor or program director when at risk for making fatigue-related errors</w:t>
      </w:r>
    </w:p>
    <w:p w:rsidR="00FC2348" w:rsidRDefault="00FC2348">
      <w:pPr>
        <w:rPr>
          <w:b/>
        </w:rPr>
      </w:pPr>
      <w:r>
        <w:rPr>
          <w:b/>
        </w:rPr>
        <w:t>On-Call:</w:t>
      </w:r>
    </w:p>
    <w:p w:rsidR="00FC2348" w:rsidRPr="00FC2348" w:rsidRDefault="00FC2348" w:rsidP="00FC2348">
      <w:pPr>
        <w:pStyle w:val="ListParagraph"/>
        <w:numPr>
          <w:ilvl w:val="0"/>
          <w:numId w:val="3"/>
        </w:numPr>
      </w:pPr>
      <w:r w:rsidRPr="00FC2348">
        <w:t>Eat healthy snacks and ensure adequate hydration</w:t>
      </w:r>
    </w:p>
    <w:p w:rsidR="00FC2348" w:rsidRPr="00FC2348" w:rsidRDefault="00FC2348" w:rsidP="00FC2348">
      <w:pPr>
        <w:pStyle w:val="ListParagraph"/>
        <w:numPr>
          <w:ilvl w:val="0"/>
          <w:numId w:val="3"/>
        </w:numPr>
      </w:pPr>
      <w:r w:rsidRPr="00FC2348">
        <w:t>Take breaks/naps as workflow allows</w:t>
      </w:r>
    </w:p>
    <w:p w:rsidR="00FC2348" w:rsidRPr="00FC2348" w:rsidRDefault="00FC2348" w:rsidP="00FC2348">
      <w:pPr>
        <w:pStyle w:val="ListParagraph"/>
        <w:numPr>
          <w:ilvl w:val="0"/>
          <w:numId w:val="3"/>
        </w:numPr>
      </w:pPr>
      <w:r w:rsidRPr="00FC2348">
        <w:t>Write clear and detailed orders to avoid follow-up pages</w:t>
      </w:r>
    </w:p>
    <w:p w:rsidR="00FC2348" w:rsidRPr="00FC2348" w:rsidRDefault="00FC2348" w:rsidP="00FC2348">
      <w:pPr>
        <w:pStyle w:val="ListParagraph"/>
        <w:numPr>
          <w:ilvl w:val="0"/>
          <w:numId w:val="3"/>
        </w:numPr>
      </w:pPr>
      <w:r w:rsidRPr="00FC2348">
        <w:t>Appropriate use of caffeine to help alertness and wakefulness</w:t>
      </w:r>
      <w:r w:rsidR="00EA3657">
        <w:t xml:space="preserve"> </w:t>
      </w:r>
    </w:p>
    <w:p w:rsidR="00FC2348" w:rsidRPr="00FC2348" w:rsidRDefault="00FC2348" w:rsidP="00FC2348">
      <w:pPr>
        <w:pStyle w:val="ListParagraph"/>
        <w:numPr>
          <w:ilvl w:val="0"/>
          <w:numId w:val="3"/>
        </w:numPr>
      </w:pPr>
      <w:r w:rsidRPr="00FC2348">
        <w:t>Stretch or do 10 minutes of light activity</w:t>
      </w:r>
    </w:p>
    <w:p w:rsidR="00FC2348" w:rsidRPr="00FC2348" w:rsidRDefault="00FC2348" w:rsidP="00FC2348">
      <w:pPr>
        <w:rPr>
          <w:b/>
        </w:rPr>
      </w:pPr>
      <w:r>
        <w:rPr>
          <w:b/>
        </w:rPr>
        <w:t>Post-Call:</w:t>
      </w:r>
    </w:p>
    <w:p w:rsidR="00FC2348" w:rsidRPr="00FC2348" w:rsidRDefault="00FC2348" w:rsidP="00FC2348">
      <w:pPr>
        <w:pStyle w:val="ListParagraph"/>
        <w:numPr>
          <w:ilvl w:val="0"/>
          <w:numId w:val="2"/>
        </w:numPr>
      </w:pPr>
      <w:r w:rsidRPr="00FC2348">
        <w:t xml:space="preserve">Rest in call room </w:t>
      </w:r>
      <w:r w:rsidR="00EA3657" w:rsidRPr="00FC2348">
        <w:t xml:space="preserve">if required </w:t>
      </w:r>
      <w:r w:rsidRPr="00FC2348">
        <w:t xml:space="preserve">prior to </w:t>
      </w:r>
      <w:r w:rsidR="00EA3657">
        <w:t>going</w:t>
      </w:r>
      <w:r w:rsidRPr="00FC2348">
        <w:t xml:space="preserve"> home </w:t>
      </w:r>
    </w:p>
    <w:p w:rsidR="00FC2348" w:rsidRPr="00FC2348" w:rsidRDefault="00FC2348" w:rsidP="00FC2348">
      <w:pPr>
        <w:pStyle w:val="ListParagraph"/>
        <w:numPr>
          <w:ilvl w:val="0"/>
          <w:numId w:val="2"/>
        </w:numPr>
      </w:pPr>
      <w:r w:rsidRPr="00FC2348">
        <w:t>Plan ahead for getting home safely</w:t>
      </w:r>
    </w:p>
    <w:p w:rsidR="00FC2348" w:rsidRPr="00FC2348" w:rsidRDefault="00FC2348" w:rsidP="00FC2348">
      <w:pPr>
        <w:pStyle w:val="ListParagraph"/>
        <w:numPr>
          <w:ilvl w:val="0"/>
          <w:numId w:val="2"/>
        </w:numPr>
      </w:pPr>
      <w:r w:rsidRPr="00FC2348">
        <w:t xml:space="preserve">Prioritize rest </w:t>
      </w:r>
      <w:r>
        <w:t>and ensure good sleep hygiene</w:t>
      </w:r>
      <w:r w:rsidR="0040409F">
        <w:t xml:space="preserve"> post-call</w:t>
      </w:r>
    </w:p>
    <w:p w:rsidR="00FC2348" w:rsidRDefault="00FC2348"/>
    <w:sectPr w:rsidR="00FC2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E71A0"/>
    <w:multiLevelType w:val="hybridMultilevel"/>
    <w:tmpl w:val="A8C2B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2CCE"/>
    <w:multiLevelType w:val="hybridMultilevel"/>
    <w:tmpl w:val="5B66F06A"/>
    <w:lvl w:ilvl="0" w:tplc="D5B2C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4296B"/>
    <w:multiLevelType w:val="hybridMultilevel"/>
    <w:tmpl w:val="CF081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A6545"/>
    <w:multiLevelType w:val="hybridMultilevel"/>
    <w:tmpl w:val="A1CA5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348"/>
    <w:rsid w:val="000673C1"/>
    <w:rsid w:val="0007257B"/>
    <w:rsid w:val="00117573"/>
    <w:rsid w:val="00380C66"/>
    <w:rsid w:val="0040409F"/>
    <w:rsid w:val="005678A1"/>
    <w:rsid w:val="00EA3657"/>
    <w:rsid w:val="00FC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2B680-8AE4-4034-A194-C7B19672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559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Health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MacPherson</dc:creator>
  <cp:keywords/>
  <dc:description/>
  <cp:lastModifiedBy>Hickey, Tina</cp:lastModifiedBy>
  <cp:revision>2</cp:revision>
  <dcterms:created xsi:type="dcterms:W3CDTF">2023-07-25T16:20:00Z</dcterms:created>
  <dcterms:modified xsi:type="dcterms:W3CDTF">2023-07-25T16:20:00Z</dcterms:modified>
</cp:coreProperties>
</file>